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28"/>
        </w:rPr>
        <w:t>我为自由画个圈，有人管束心里甜</w:t>
      </w:r>
    </w:p>
    <w:p>
      <w:pPr>
        <w:spacing w:line="220" w:lineRule="atLeast"/>
        <w:ind w:firstLine="2660" w:firstLineChars="9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——六年级自由主题微班会教学设计</w:t>
      </w:r>
    </w:p>
    <w:p>
      <w:pPr>
        <w:spacing w:line="220" w:lineRule="atLeast"/>
        <w:ind w:firstLine="480" w:firstLineChars="200"/>
        <w:jc w:val="right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佛山市顺德区乐从镇东平小学  汤诗艺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28"/>
        </w:rPr>
      </w:pP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【活动背景】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1.大背景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六年级的学生，正处于生理发育和心理发展剧烈变化的时期，由儿童期向青春期转变，孩子的独立意识和成人意识觉醒，认定自己不再是一个“孩子”的事实，厌恶别人在自己学习、思维、生活等多方面的干涉和管理，强烈渴望摆脱师长的束缚，追求无约束的“自由”。想完全按照自己的意图和想法独立行事。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2.小背景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同学最近沉迷课外书，上课总是偷偷看，老师提醒以后还十分不耐烦，也有不少家长反映，孩子在家事事和家长唱反调，对着干。嫌家长唠叨，嫌老师啰嗦，嫌同学管得宽，很烦人。逆反心理是正常的心理发展过程。作为孩子身边最爱他们的人，正确引导。积极对待才是行之有效的方法。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【活动目标】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1.帮助学生认识到：有人管束是幸福的，要学会珍惜。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2.改善学生被管理时的逆反表现。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3.引导学生理解自由的真正含义。我们所追求的自由，绝对不是放任自己，更不是为所欲为。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【活动准备】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教师：制作课件，准备视频材料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【活动过程】</w:t>
      </w:r>
    </w:p>
    <w:p>
      <w:pPr>
        <w:spacing w:after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板块一：捕捉教育契机——被人管束真是烦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师：孩子们。在平时的学习和生活中，你是否听到过这样的话？(播放视频) 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你看看别人家孩子……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快去学习!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我之前是怎么跟你说的？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我再也不管你了！你爱怎样就怎样？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闭嘴！我说不行就不行。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没看见我正在忙吗？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你可真行！这样的错误都能犯。</w:t>
      </w:r>
    </w:p>
    <w:p>
      <w:pPr>
        <w:spacing w:after="0"/>
        <w:ind w:firstLine="1260" w:firstLineChars="4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我都是为了你好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师：听过这些话的同学请举手！告诉老师，每当听到这些话的时候，你内心最真实的感受是什么呢？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师小结：无语，反感，不舒服，总而言之一句话，被人管着可真——烦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问题设计：是谁？哪些管束你的行为让你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烦透了</w:t>
      </w:r>
      <w:r>
        <w:rPr>
          <w:rFonts w:hint="eastAsia" w:asciiTheme="minorEastAsia" w:hAnsiTheme="minorEastAsia" w:eastAsiaTheme="minorEastAsia"/>
          <w:sz w:val="28"/>
          <w:szCs w:val="28"/>
        </w:rPr>
        <w:t>？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师小结：言语上的啰嗦让人烦,行为上的要求让人烦，思想上的上的控制更是让人烦不胜烦。</w:t>
      </w:r>
    </w:p>
    <w:p>
      <w:pPr>
        <w:spacing w:after="0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【设计意图】通过学生生活中耳熟能详的管束话语引起共鸣，拉近师生间的距离，鼓励学生畅所欲言，说出自己内心的真实想法，同时归纳出引起学生反感的行为集中在言语啰嗦，行为要求和思想控制三方面。</w:t>
      </w:r>
    </w:p>
    <w:p>
      <w:pPr>
        <w:spacing w:after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板块二：创设德育情境——管束原来出于爱</w:t>
      </w:r>
    </w:p>
    <w:p>
      <w:pPr>
        <w:spacing w:after="0"/>
        <w:ind w:firstLine="63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1.正向思考：</w:t>
      </w:r>
    </w:p>
    <w:p>
      <w:pPr>
        <w:spacing w:after="0"/>
        <w:ind w:firstLine="63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师：想想看，一般都是谁在管着我们？（家长、老师、班委、朋友、长辈……）</w:t>
      </w:r>
    </w:p>
    <w:p>
      <w:pPr>
        <w:spacing w:after="0"/>
        <w:ind w:firstLine="63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2.逆向思考：</w:t>
      </w:r>
    </w:p>
    <w:p>
      <w:pPr>
        <w:spacing w:after="0"/>
        <w:ind w:firstLine="63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师：他们为什么非要要管我们？去管别人不行吗？</w:t>
      </w:r>
    </w:p>
    <w:p>
      <w:pPr>
        <w:spacing w:after="0"/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头脑风暴：寻找共同特征——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师：刚刚听大家谈了自己的感受，我听明白了：管我们的人，他们都是（        ）的人。——爱我们的人。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【设计意图】通过正向思考，明确管束我们的对象，再通过逆向思考，学生换位感受师长管束自己的原因，明白管束源自爱与关怀，降低学生对管束的抗拒和逆反。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板块三：运用心理技术——无人管束怎么样</w:t>
      </w:r>
    </w:p>
    <w:p>
      <w:pPr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问题设计：假如，从这一刻开始，平时管着我们的人，都不再管我们了，没有人管我们了，你会做什么？心情会怎样？</w:t>
      </w:r>
    </w:p>
    <w:p>
      <w:pPr>
        <w:spacing w:after="0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创设情境：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师：没有人管着的第一天，你会觉得？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师：无人管束的第二天，你会？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师：无人管束的第三天，你会怎么样？心情如何呢？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师：没有人管我的第一个星期过去了，你会？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师：两个星期过去了，你？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师：一个月过去了。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师：两个月过去了。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师：一年过去了。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师：十年过去了。</w:t>
      </w:r>
    </w:p>
    <w:p>
      <w:pPr>
        <w:spacing w:after="0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小结：随着时间的流逝，孩子们，你们的心态出现了一点变化，刚知道没有人管我们的时候，空气里好像都飘着一个个自由的泡泡，好开心啊。可是现实生活中无人管束真的这么好吗？跟老师来看看这样一些报道。播放视频。</w:t>
      </w:r>
    </w:p>
    <w:p>
      <w:pPr>
        <w:spacing w:after="0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视频内容：真实案例集锦，无人管束的少年的出现各种违法行为，甚至走上了犯罪的不归之路。</w:t>
      </w:r>
    </w:p>
    <w:p>
      <w:pPr>
        <w:spacing w:after="0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师：看了这些新闻，大家有什么想说的吗？</w:t>
      </w:r>
    </w:p>
    <w:p>
      <w:pPr>
        <w:spacing w:after="0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小结：我们这个年纪，还是缺乏一定的自控力的，我们也没有独立生存的能力，没有人管，好像情况不太妙。一个个真实故事引人深思，一篇篇新闻报道触目惊心。现在看来，有人管，其实是件挺幸福的事。（板贴：有人管，真幸福）</w:t>
      </w:r>
    </w:p>
    <w:p>
      <w:pPr>
        <w:spacing w:after="0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【设计意图】本环节是本节课的重要环节，也是学生情绪的重要转折点。当自己果真拥有了心心念念的向往的绝对自由，就一定会快乐吗？学生会在老师创设的情境中越来越紧张和惊慌。体会到无人管束其实并不好受。真实的案例集锦也给孩子们敲响警钟，在缺乏自控力的年纪，缺乏师长的监护是一件很可怕的事情。</w:t>
      </w:r>
    </w:p>
    <w:p>
      <w:pPr>
        <w:spacing w:after="0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五、适时回顾主题——面对管束怎么办？</w:t>
      </w:r>
    </w:p>
    <w:p>
      <w:pPr>
        <w:spacing w:after="0"/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：虽然我们知道管束源于爱，没人管束不可行，但是听了同学们内心真实的想法，老师也感受到了年龄差距，成长环境，生活经历的不同确实客观存在。生活中确实有一些管束让人不耐烦，面对家长的唠叨，老师的要求，伙伴的提醒，我们应该用怎样的态度面对呢？</w:t>
      </w:r>
    </w:p>
    <w:p>
      <w:pPr>
        <w:spacing w:after="0"/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生：我们应该试着去接受和理解。</w:t>
      </w:r>
    </w:p>
    <w:p>
      <w:pPr>
        <w:spacing w:after="0"/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生：我们可以和父母来一次身份互换，互相尝试理解彼此。</w:t>
      </w:r>
    </w:p>
    <w:p>
      <w:pPr>
        <w:spacing w:after="0"/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生：我觉得我们可以试着改变自己，改变了自己父母就不会那么唠叨了。</w:t>
      </w:r>
    </w:p>
    <w:p>
      <w:pPr>
        <w:spacing w:after="0"/>
        <w:ind w:firstLine="480" w:firstLineChars="150"/>
        <w:rPr>
          <w:rFonts w:asciiTheme="minorEastAsia" w:hAnsiTheme="minorEastAsia" w:eastAsiaTheme="minorEastAsia"/>
          <w:sz w:val="32"/>
          <w:szCs w:val="28"/>
        </w:rPr>
      </w:pPr>
      <w:r>
        <w:rPr>
          <w:rFonts w:hint="eastAsia" w:asciiTheme="minorEastAsia" w:hAnsiTheme="minorEastAsia" w:eastAsiaTheme="minorEastAsia"/>
          <w:sz w:val="32"/>
          <w:szCs w:val="28"/>
        </w:rPr>
        <w:t>教师板书：理解——沟通——改变</w:t>
      </w:r>
    </w:p>
    <w:p>
      <w:pPr>
        <w:spacing w:after="0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聚焦生活情境——</w:t>
      </w:r>
    </w:p>
    <w:p>
      <w:pPr>
        <w:spacing w:after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星期五的晚上，你写完了语文作业，吃完晚餐，准备休息一下，再收拾碗筷。刚打开电视，妈妈回来了。她今天忙了一整天，处理了一件很棘手的事情，累极了。看见你正在看电视，餐桌也还没收拾，妈妈气急了，大声吼着：“你怎么吃完饭不收碗筷？！！！又在看电视，作业也不写！你到底想干嘛？学习怎么就这么不自觉？”</w:t>
      </w:r>
    </w:p>
    <w:p>
      <w:pPr>
        <w:spacing w:after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你又难过又委屈，这时候该怎么办呢？</w:t>
      </w:r>
    </w:p>
    <w:p>
      <w:pPr>
        <w:spacing w:after="0"/>
        <w:ind w:firstLine="700" w:firstLineChars="2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小组讨论，代表分享。</w:t>
      </w:r>
    </w:p>
    <w:p>
      <w:pPr>
        <w:spacing w:after="0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生：给彼此一个情绪地缓冲期，不要在生气的时候说伤害对方的话，先冷静一下。</w:t>
      </w:r>
    </w:p>
    <w:p>
      <w:pPr>
        <w:spacing w:after="0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生：提前做好家务的分工约定，比如先看15分钟的电视，但是时间一到要立刻去收拾碗筷。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师小结：是啊，共情理解，良性沟通，最重要的是，当我们改变了自己的行为，自己能够管好自己的时候，爱我们的人才会真正放心，管束才会——离我们远去！</w:t>
      </w:r>
    </w:p>
    <w:p>
      <w:pPr>
        <w:spacing w:line="22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设计意图】承接上一环节，学生认识到了有人管束其实是件幸福的事情，但面对管束怎样处理需要得到指导。先倾听师长的想法，学会换位思考，理解体谅；表达自己的想法时，要控制好自己的情绪；面对自己无法接受的管束，要良性沟通。最重要的是学会自律，才能让师长放心，减少管束。</w:t>
      </w:r>
    </w:p>
    <w:p>
      <w:pPr>
        <w:spacing w:line="220" w:lineRule="atLeast"/>
        <w:rPr>
          <w:rFonts w:hint="eastAsia" w:asciiTheme="minorEastAsia" w:hAnsiTheme="minorEastAsia" w:eastAsiaTheme="minorEastAsia"/>
          <w:sz w:val="24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教学反思</w:t>
      </w:r>
      <w:r>
        <w:rPr>
          <w:rFonts w:hint="eastAsia" w:asciiTheme="minorEastAsia" w:hAnsiTheme="minorEastAsia" w:eastAsiaTheme="minorEastAsia"/>
          <w:sz w:val="24"/>
        </w:rPr>
        <w:t>】</w:t>
      </w:r>
    </w:p>
    <w:p>
      <w:pPr>
        <w:spacing w:line="22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这是一节探讨“管束”与“自由”的微班会设计。通过关注学生的心理发展变化，捕捉六年级学生自我意识发展的关键教育契机，通过创设德育情境，让学生思考“谁”在管束？为何管束？再运用心理技术手段，让学生感受“假如，从这一刻开始，平时管着我们的人，都不再管我们了”会怎么样。让学生从换位思考中明了管束出自爱，让学生在原本被管束到突然完全自由的境况里体会“无人管束”并不如预想的那么美好。本设计最大的亮点是站在学生的思考角度进行设计，充分尊重学生的情感体验，再进行巧妙地引导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整节课课堂氛围轻松，学生表达真诚，师生互动良好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220" w:lineRule="atLeast"/>
        <w:ind w:firstLine="480" w:firstLineChars="200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57C"/>
    <w:rsid w:val="00037695"/>
    <w:rsid w:val="0004126C"/>
    <w:rsid w:val="00064342"/>
    <w:rsid w:val="000E132B"/>
    <w:rsid w:val="000F7FCB"/>
    <w:rsid w:val="00112AC5"/>
    <w:rsid w:val="001230DB"/>
    <w:rsid w:val="0014279E"/>
    <w:rsid w:val="00155A22"/>
    <w:rsid w:val="00160B07"/>
    <w:rsid w:val="0017450C"/>
    <w:rsid w:val="00264558"/>
    <w:rsid w:val="00290786"/>
    <w:rsid w:val="002948F9"/>
    <w:rsid w:val="00294952"/>
    <w:rsid w:val="002C3C32"/>
    <w:rsid w:val="002D0928"/>
    <w:rsid w:val="002F7CB3"/>
    <w:rsid w:val="00323A7F"/>
    <w:rsid w:val="00323B43"/>
    <w:rsid w:val="00380FAE"/>
    <w:rsid w:val="003D37D8"/>
    <w:rsid w:val="003E1FF1"/>
    <w:rsid w:val="0041391E"/>
    <w:rsid w:val="0042066C"/>
    <w:rsid w:val="00426133"/>
    <w:rsid w:val="00430EBE"/>
    <w:rsid w:val="004358AB"/>
    <w:rsid w:val="00443280"/>
    <w:rsid w:val="00465357"/>
    <w:rsid w:val="00485BAF"/>
    <w:rsid w:val="004B07D5"/>
    <w:rsid w:val="004B28C3"/>
    <w:rsid w:val="004C2ADD"/>
    <w:rsid w:val="004C49A1"/>
    <w:rsid w:val="004C78D5"/>
    <w:rsid w:val="004D449B"/>
    <w:rsid w:val="00504E2B"/>
    <w:rsid w:val="00556B5C"/>
    <w:rsid w:val="00564446"/>
    <w:rsid w:val="00565410"/>
    <w:rsid w:val="00594209"/>
    <w:rsid w:val="005B13BA"/>
    <w:rsid w:val="00621FD2"/>
    <w:rsid w:val="00661AF4"/>
    <w:rsid w:val="006679B9"/>
    <w:rsid w:val="006B29DB"/>
    <w:rsid w:val="006C59F2"/>
    <w:rsid w:val="006E50E0"/>
    <w:rsid w:val="00725255"/>
    <w:rsid w:val="007442AC"/>
    <w:rsid w:val="007771A0"/>
    <w:rsid w:val="007A3B59"/>
    <w:rsid w:val="007E795A"/>
    <w:rsid w:val="007F52C7"/>
    <w:rsid w:val="008235AF"/>
    <w:rsid w:val="00852DF6"/>
    <w:rsid w:val="00852EA6"/>
    <w:rsid w:val="00880B73"/>
    <w:rsid w:val="008B7726"/>
    <w:rsid w:val="00903F27"/>
    <w:rsid w:val="00934B0B"/>
    <w:rsid w:val="00952F69"/>
    <w:rsid w:val="009934F5"/>
    <w:rsid w:val="00A73797"/>
    <w:rsid w:val="00A76300"/>
    <w:rsid w:val="00AD15C1"/>
    <w:rsid w:val="00AD60DE"/>
    <w:rsid w:val="00B3044F"/>
    <w:rsid w:val="00B317D9"/>
    <w:rsid w:val="00B35004"/>
    <w:rsid w:val="00BD5761"/>
    <w:rsid w:val="00BD7BC7"/>
    <w:rsid w:val="00C1746F"/>
    <w:rsid w:val="00C21070"/>
    <w:rsid w:val="00C218CD"/>
    <w:rsid w:val="00C30CA2"/>
    <w:rsid w:val="00C3642B"/>
    <w:rsid w:val="00C52C14"/>
    <w:rsid w:val="00CA5C47"/>
    <w:rsid w:val="00CA61C6"/>
    <w:rsid w:val="00CA6985"/>
    <w:rsid w:val="00CE6572"/>
    <w:rsid w:val="00D16F49"/>
    <w:rsid w:val="00D247A2"/>
    <w:rsid w:val="00D31D50"/>
    <w:rsid w:val="00D4283C"/>
    <w:rsid w:val="00DB08E9"/>
    <w:rsid w:val="00DD6707"/>
    <w:rsid w:val="00E15B86"/>
    <w:rsid w:val="00E67663"/>
    <w:rsid w:val="00EC3B7A"/>
    <w:rsid w:val="00ED764D"/>
    <w:rsid w:val="00F25876"/>
    <w:rsid w:val="00F37A6C"/>
    <w:rsid w:val="00F8221A"/>
    <w:rsid w:val="194C0E05"/>
    <w:rsid w:val="3849338D"/>
    <w:rsid w:val="5633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398</Words>
  <Characters>2272</Characters>
  <Lines>18</Lines>
  <Paragraphs>5</Paragraphs>
  <TotalTime>1559</TotalTime>
  <ScaleCrop>false</ScaleCrop>
  <LinksUpToDate>false</LinksUpToDate>
  <CharactersWithSpaces>2665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dpxx</dc:creator>
  <cp:lastModifiedBy>陶</cp:lastModifiedBy>
  <cp:lastPrinted>2021-03-23T00:16:00Z</cp:lastPrinted>
  <dcterms:modified xsi:type="dcterms:W3CDTF">2021-08-20T03:02:18Z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317258B8DC444E7DB58CBE8183133162</vt:lpwstr>
  </property>
</Properties>
</file>